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CellMar>
          <w:left w:w="0" w:type="dxa"/>
          <w:right w:w="0" w:type="dxa"/>
        </w:tblCellMar>
        <w:tblLook w:val="04A0" w:firstRow="1" w:lastRow="0" w:firstColumn="1" w:lastColumn="0" w:noHBand="0" w:noVBand="1"/>
      </w:tblPr>
      <w:tblGrid>
        <w:gridCol w:w="6924"/>
        <w:gridCol w:w="2092"/>
        <w:gridCol w:w="4"/>
        <w:gridCol w:w="6"/>
      </w:tblGrid>
      <w:tr w:rsidR="00D03492" w:rsidRPr="00D03492" w14:paraId="23CEAD2C" w14:textId="77777777" w:rsidTr="00D03492">
        <w:tc>
          <w:tcPr>
            <w:tcW w:w="11366" w:type="dxa"/>
            <w:noWrap/>
            <w:hideMark/>
          </w:tcPr>
          <w:tbl>
            <w:tblPr>
              <w:tblW w:w="11366" w:type="dxa"/>
              <w:tblCellMar>
                <w:left w:w="0" w:type="dxa"/>
                <w:right w:w="0" w:type="dxa"/>
              </w:tblCellMar>
              <w:tblLook w:val="04A0" w:firstRow="1" w:lastRow="0" w:firstColumn="1" w:lastColumn="0" w:noHBand="0" w:noVBand="1"/>
            </w:tblPr>
            <w:tblGrid>
              <w:gridCol w:w="11366"/>
            </w:tblGrid>
            <w:tr w:rsidR="00D03492" w:rsidRPr="00D03492" w14:paraId="5D54659D" w14:textId="77777777">
              <w:tc>
                <w:tcPr>
                  <w:tcW w:w="0" w:type="auto"/>
                  <w:vAlign w:val="center"/>
                  <w:hideMark/>
                </w:tcPr>
                <w:p w14:paraId="6E3E0BB7" w14:textId="77777777" w:rsidR="00D03492" w:rsidRPr="00D03492" w:rsidRDefault="00D03492" w:rsidP="00D03492">
                  <w:pPr>
                    <w:rPr>
                      <w:b/>
                      <w:bCs/>
                    </w:rPr>
                  </w:pPr>
                  <w:r w:rsidRPr="00D03492">
                    <w:rPr>
                      <w:b/>
                      <w:bCs/>
                    </w:rPr>
                    <w:t>Noleen Campbell</w:t>
                  </w:r>
                </w:p>
              </w:tc>
            </w:tr>
          </w:tbl>
          <w:p w14:paraId="09CB14E0" w14:textId="77777777" w:rsidR="00D03492" w:rsidRPr="00D03492" w:rsidRDefault="00D03492" w:rsidP="00D03492"/>
        </w:tc>
        <w:tc>
          <w:tcPr>
            <w:tcW w:w="0" w:type="auto"/>
            <w:noWrap/>
            <w:hideMark/>
          </w:tcPr>
          <w:p w14:paraId="4EEC8AE0" w14:textId="77777777" w:rsidR="00D03492" w:rsidRPr="00D03492" w:rsidRDefault="00D03492" w:rsidP="00D03492">
            <w:r w:rsidRPr="00D03492">
              <w:t>Jun 10, 2025, 11:59 AM (16 hours ago)</w:t>
            </w:r>
          </w:p>
        </w:tc>
        <w:tc>
          <w:tcPr>
            <w:tcW w:w="0" w:type="auto"/>
            <w:noWrap/>
            <w:hideMark/>
          </w:tcPr>
          <w:p w14:paraId="63988160" w14:textId="77777777" w:rsidR="00D03492" w:rsidRPr="00D03492" w:rsidRDefault="00D03492" w:rsidP="00D03492"/>
        </w:tc>
        <w:tc>
          <w:tcPr>
            <w:tcW w:w="0" w:type="auto"/>
            <w:vMerge w:val="restart"/>
            <w:noWrap/>
            <w:hideMark/>
          </w:tcPr>
          <w:p w14:paraId="6CA81D15" w14:textId="20397C1D" w:rsidR="00D03492" w:rsidRPr="00D03492" w:rsidRDefault="00D03492" w:rsidP="00D03492">
            <w:r w:rsidRPr="00D03492">
              <w:drawing>
                <wp:inline distT="0" distB="0" distL="0" distR="0" wp14:anchorId="2ECF6F73" wp14:editId="1C8472EC">
                  <wp:extent cx="7620" cy="7620"/>
                  <wp:effectExtent l="0" t="0" r="0" b="0"/>
                  <wp:docPr id="2948497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870AD56" w14:textId="24386D76" w:rsidR="00D03492" w:rsidRPr="00D03492" w:rsidRDefault="00D03492" w:rsidP="00D03492">
            <w:r w:rsidRPr="00D03492">
              <w:drawing>
                <wp:inline distT="0" distB="0" distL="0" distR="0" wp14:anchorId="66F35EA6" wp14:editId="7355234E">
                  <wp:extent cx="7620" cy="7620"/>
                  <wp:effectExtent l="0" t="0" r="0" b="0"/>
                  <wp:docPr id="7296388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5B675B6" w14:textId="24C7C3BA" w:rsidR="00D03492" w:rsidRPr="00D03492" w:rsidRDefault="00D03492" w:rsidP="00D03492">
            <w:r w:rsidRPr="00D03492">
              <w:drawing>
                <wp:inline distT="0" distB="0" distL="0" distR="0" wp14:anchorId="2182F846" wp14:editId="2FB3EE3F">
                  <wp:extent cx="7620" cy="7620"/>
                  <wp:effectExtent l="0" t="0" r="0" b="0"/>
                  <wp:docPr id="12148528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03492" w:rsidRPr="00D03492" w14:paraId="47472959" w14:textId="77777777" w:rsidTr="00D03492">
        <w:tc>
          <w:tcPr>
            <w:tcW w:w="0" w:type="auto"/>
            <w:gridSpan w:val="3"/>
            <w:vAlign w:val="center"/>
            <w:hideMark/>
          </w:tcPr>
          <w:tbl>
            <w:tblPr>
              <w:tblW w:w="16800" w:type="dxa"/>
              <w:tblCellMar>
                <w:left w:w="0" w:type="dxa"/>
                <w:right w:w="0" w:type="dxa"/>
              </w:tblCellMar>
              <w:tblLook w:val="04A0" w:firstRow="1" w:lastRow="0" w:firstColumn="1" w:lastColumn="0" w:noHBand="0" w:noVBand="1"/>
            </w:tblPr>
            <w:tblGrid>
              <w:gridCol w:w="16800"/>
            </w:tblGrid>
            <w:tr w:rsidR="00D03492" w:rsidRPr="00D03492" w14:paraId="367BD970" w14:textId="77777777">
              <w:tc>
                <w:tcPr>
                  <w:tcW w:w="0" w:type="auto"/>
                  <w:noWrap/>
                  <w:vAlign w:val="center"/>
                  <w:hideMark/>
                </w:tcPr>
                <w:p w14:paraId="4AD63398" w14:textId="77777777" w:rsidR="00D03492" w:rsidRPr="00D03492" w:rsidRDefault="00D03492" w:rsidP="00D03492">
                  <w:r w:rsidRPr="00D03492">
                    <w:t>to me, Abdul</w:t>
                  </w:r>
                </w:p>
                <w:p w14:paraId="16863A6B" w14:textId="0FF02870" w:rsidR="00D03492" w:rsidRPr="00D03492" w:rsidRDefault="00D03492" w:rsidP="00D03492">
                  <w:r w:rsidRPr="00D03492">
                    <w:drawing>
                      <wp:inline distT="0" distB="0" distL="0" distR="0" wp14:anchorId="387B5379" wp14:editId="10185135">
                        <wp:extent cx="7620" cy="7620"/>
                        <wp:effectExtent l="0" t="0" r="0" b="0"/>
                        <wp:docPr id="435265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48516ADD" w14:textId="77777777" w:rsidR="00D03492" w:rsidRPr="00D03492" w:rsidRDefault="00D03492" w:rsidP="00D03492"/>
        </w:tc>
        <w:tc>
          <w:tcPr>
            <w:tcW w:w="0" w:type="auto"/>
            <w:vMerge/>
            <w:vAlign w:val="center"/>
            <w:hideMark/>
          </w:tcPr>
          <w:p w14:paraId="767D7D91" w14:textId="77777777" w:rsidR="00D03492" w:rsidRPr="00D03492" w:rsidRDefault="00D03492" w:rsidP="00D03492"/>
        </w:tc>
      </w:tr>
    </w:tbl>
    <w:p w14:paraId="6E20078D" w14:textId="4C4D81E2" w:rsidR="00D03492" w:rsidRPr="00D03492" w:rsidRDefault="00D03492" w:rsidP="00D03492">
      <w:r w:rsidRPr="00D03492">
        <w:t>Hi Tom,</w:t>
      </w:r>
    </w:p>
    <w:p w14:paraId="5DCE95CC" w14:textId="77777777" w:rsidR="00D03492" w:rsidRPr="00D03492" w:rsidRDefault="00D03492" w:rsidP="00D03492">
      <w:r w:rsidRPr="00D03492">
        <w:t xml:space="preserve">You will not need to use the NSAI PowerPoint template as you are not representing NSAI. You are the Project Leader for your project and an expert representing your own organisation. See links below for further information. If you wish to discuss </w:t>
      </w:r>
      <w:proofErr w:type="gramStart"/>
      <w:r w:rsidRPr="00D03492">
        <w:t>further</w:t>
      </w:r>
      <w:proofErr w:type="gramEnd"/>
      <w:r w:rsidRPr="00D03492">
        <w:t xml:space="preserve"> we can have a call.</w:t>
      </w:r>
    </w:p>
    <w:p w14:paraId="59558A66" w14:textId="77777777" w:rsidR="00D03492" w:rsidRPr="00D03492" w:rsidRDefault="00D03492" w:rsidP="00D03492">
      <w:hyperlink r:id="rId6" w:tgtFrame="_blank" w:history="1">
        <w:r w:rsidRPr="00D03492">
          <w:rPr>
            <w:rStyle w:val="Hyperlink"/>
          </w:rPr>
          <w:t>Project Leader</w:t>
        </w:r>
      </w:hyperlink>
    </w:p>
    <w:p w14:paraId="41AB5C59" w14:textId="77777777" w:rsidR="00D03492" w:rsidRPr="00D03492" w:rsidRDefault="00D03492" w:rsidP="00D03492">
      <w:hyperlink r:id="rId7" w:tgtFrame="_blank" w:history="1">
        <w:r w:rsidRPr="00D03492">
          <w:rPr>
            <w:rStyle w:val="Hyperlink"/>
          </w:rPr>
          <w:t>Technical Committee Working Group (CEN/TC/WG)</w:t>
        </w:r>
      </w:hyperlink>
    </w:p>
    <w:p w14:paraId="66028E62" w14:textId="77777777" w:rsidR="00D03492" w:rsidRPr="00D03492" w:rsidRDefault="00D03492" w:rsidP="00D03492">
      <w:r w:rsidRPr="00D03492">
        <w:t> </w:t>
      </w:r>
    </w:p>
    <w:p w14:paraId="0B1D2D75" w14:textId="77777777" w:rsidR="00D03492" w:rsidRPr="00D03492" w:rsidRDefault="00D03492" w:rsidP="00D03492">
      <w:r w:rsidRPr="00D03492">
        <w:rPr>
          <w:b/>
          <w:bCs/>
        </w:rPr>
        <w:t>4 RIGHTS AND DUTIES OF WG MEMBERS</w:t>
      </w:r>
    </w:p>
    <w:p w14:paraId="79658B89" w14:textId="77777777" w:rsidR="00D03492" w:rsidRPr="00D03492" w:rsidRDefault="00D03492" w:rsidP="00D03492">
      <w:r w:rsidRPr="00D03492">
        <w:t>The WG members are individual experts.</w:t>
      </w:r>
    </w:p>
    <w:p w14:paraId="47A70326" w14:textId="77777777" w:rsidR="00D03492" w:rsidRPr="00D03492" w:rsidRDefault="00D03492" w:rsidP="00D03492">
      <w:pPr>
        <w:numPr>
          <w:ilvl w:val="0"/>
          <w:numId w:val="1"/>
        </w:numPr>
      </w:pPr>
      <w:r w:rsidRPr="00D03492">
        <w:t>They act in a personal capacity.</w:t>
      </w:r>
    </w:p>
    <w:p w14:paraId="6D30B6B9" w14:textId="77777777" w:rsidR="00D03492" w:rsidRPr="00D03492" w:rsidRDefault="00D03492" w:rsidP="00D03492">
      <w:pPr>
        <w:numPr>
          <w:ilvl w:val="0"/>
          <w:numId w:val="1"/>
        </w:numPr>
      </w:pPr>
      <w:r w:rsidRPr="00D03492">
        <w:t>They commit to provide the group with the best advice based on their knowledge and expertise.</w:t>
      </w:r>
    </w:p>
    <w:p w14:paraId="00DEC2F5" w14:textId="77777777" w:rsidR="00D03492" w:rsidRPr="00D03492" w:rsidRDefault="00D03492" w:rsidP="00D03492">
      <w:pPr>
        <w:numPr>
          <w:ilvl w:val="0"/>
          <w:numId w:val="1"/>
        </w:numPr>
      </w:pPr>
      <w:r w:rsidRPr="00D03492">
        <w:t>They inform the working group of any circumstance affecting the draft standards in development (risks, patents …).</w:t>
      </w:r>
    </w:p>
    <w:p w14:paraId="7CE9EC45" w14:textId="77777777" w:rsidR="00D03492" w:rsidRPr="00D03492" w:rsidRDefault="00D03492" w:rsidP="00D03492">
      <w:pPr>
        <w:numPr>
          <w:ilvl w:val="0"/>
          <w:numId w:val="1"/>
        </w:numPr>
      </w:pPr>
      <w:r w:rsidRPr="00D03492">
        <w:t>They commit to abide by relevant CEN rules, in particular the CEN/CENELEC Internal Regulations.</w:t>
      </w:r>
    </w:p>
    <w:p w14:paraId="351A06E8" w14:textId="77777777" w:rsidR="00D03492" w:rsidRPr="00D03492" w:rsidRDefault="00D03492" w:rsidP="00D03492">
      <w:pPr>
        <w:numPr>
          <w:ilvl w:val="0"/>
          <w:numId w:val="1"/>
        </w:numPr>
      </w:pPr>
      <w:r w:rsidRPr="00D03492">
        <w:t>The WG members are invited to keep close contact with the CEN Member of their home country. In particular, WG members are requested to be aware of national positions held at the parent body level.</w:t>
      </w:r>
    </w:p>
    <w:p w14:paraId="4287D09E" w14:textId="77777777" w:rsidR="00D03492" w:rsidRPr="00D03492" w:rsidRDefault="00D03492" w:rsidP="00D03492">
      <w:r w:rsidRPr="00D03492">
        <w:t> </w:t>
      </w:r>
    </w:p>
    <w:p w14:paraId="6F5B0B2C" w14:textId="77777777" w:rsidR="00D03492" w:rsidRPr="00D03492" w:rsidRDefault="00D03492" w:rsidP="00D03492">
      <w:r w:rsidRPr="00D03492">
        <w:t>I haven’t as yet been notified of Abdul or Mary’s registration but they could be in our system.</w:t>
      </w:r>
    </w:p>
    <w:p w14:paraId="12C885A8" w14:textId="77777777" w:rsidR="00D03492" w:rsidRPr="00D03492" w:rsidRDefault="00D03492" w:rsidP="00D03492">
      <w:r w:rsidRPr="00D03492">
        <w:t>I will ask our Administration staff.</w:t>
      </w:r>
    </w:p>
    <w:p w14:paraId="31BC3C73" w14:textId="77777777" w:rsidR="00D03492" w:rsidRPr="00D03492" w:rsidRDefault="00D03492" w:rsidP="00D03492">
      <w:r w:rsidRPr="00D03492">
        <w:t> </w:t>
      </w:r>
    </w:p>
    <w:p w14:paraId="1D67C705" w14:textId="77777777" w:rsidR="00D03492" w:rsidRPr="00D03492" w:rsidRDefault="00D03492" w:rsidP="00D03492">
      <w:r w:rsidRPr="00D03492">
        <w:t> </w:t>
      </w:r>
    </w:p>
    <w:p w14:paraId="314AC9FB" w14:textId="77777777" w:rsidR="00D03492" w:rsidRPr="00D03492" w:rsidRDefault="00D03492" w:rsidP="00D03492">
      <w:r w:rsidRPr="00D03492">
        <w:t>Hi Abdul,</w:t>
      </w:r>
    </w:p>
    <w:p w14:paraId="1D3380BF" w14:textId="77777777" w:rsidR="00D03492" w:rsidRPr="00D03492" w:rsidRDefault="00D03492" w:rsidP="00D03492">
      <w:r w:rsidRPr="00D03492">
        <w:t>Just let me know if you wish to discuss the use of the PEERS platform.</w:t>
      </w:r>
    </w:p>
    <w:p w14:paraId="5BDEDBB4" w14:textId="77777777" w:rsidR="00D03492" w:rsidRPr="00D03492" w:rsidRDefault="00D03492" w:rsidP="00D03492">
      <w:r w:rsidRPr="00D03492">
        <w:t> </w:t>
      </w:r>
    </w:p>
    <w:p w14:paraId="0F9F6AB3" w14:textId="77777777" w:rsidR="00D03492" w:rsidRPr="00D03492" w:rsidRDefault="00D03492" w:rsidP="00D03492">
      <w:r w:rsidRPr="00D03492">
        <w:t> </w:t>
      </w:r>
    </w:p>
    <w:p w14:paraId="71CD147D" w14:textId="77777777" w:rsidR="00D03492" w:rsidRPr="00D03492" w:rsidRDefault="00D03492" w:rsidP="00D03492">
      <w:r w:rsidRPr="00D03492">
        <w:t>Regards,</w:t>
      </w:r>
    </w:p>
    <w:p w14:paraId="6397F9D7" w14:textId="77777777" w:rsidR="00D03492" w:rsidRPr="00D03492" w:rsidRDefault="00D03492" w:rsidP="00D03492">
      <w:r w:rsidRPr="00D03492">
        <w:lastRenderedPageBreak/>
        <w:t>Noleen Campbell</w:t>
      </w:r>
    </w:p>
    <w:p w14:paraId="5858A5D0" w14:textId="77777777" w:rsidR="00D03492" w:rsidRPr="00D03492" w:rsidRDefault="00D03492" w:rsidP="00D03492">
      <w:r w:rsidRPr="00D03492">
        <w:t>Senior Scientific Officer</w:t>
      </w:r>
    </w:p>
    <w:p w14:paraId="5BDE0E4D" w14:textId="77777777" w:rsidR="00D03492" w:rsidRPr="00D03492" w:rsidRDefault="00D03492" w:rsidP="00D03492">
      <w:r w:rsidRPr="00D03492">
        <w:t>Innovation, Policy &amp; Business Development</w:t>
      </w:r>
    </w:p>
    <w:p w14:paraId="70D795D5" w14:textId="77777777" w:rsidR="00D03492" w:rsidRPr="00D03492" w:rsidRDefault="00D03492" w:rsidP="00D03492">
      <w:r w:rsidRPr="00D03492">
        <w:t>·······················································</w:t>
      </w:r>
    </w:p>
    <w:p w14:paraId="199C01DE" w14:textId="77777777" w:rsidR="00D03492" w:rsidRPr="00D03492" w:rsidRDefault="00D03492" w:rsidP="00D03492">
      <w:r w:rsidRPr="00D03492">
        <w:rPr>
          <w:b/>
          <w:bCs/>
        </w:rPr>
        <w:t>Phone:</w:t>
      </w:r>
      <w:r w:rsidRPr="00D03492">
        <w:t> +353 1 807 3800</w:t>
      </w:r>
    </w:p>
    <w:p w14:paraId="1100744C" w14:textId="77777777" w:rsidR="00D03492" w:rsidRPr="00D03492" w:rsidRDefault="00D03492" w:rsidP="00D03492">
      <w:r w:rsidRPr="00D03492">
        <w:rPr>
          <w:b/>
          <w:bCs/>
        </w:rPr>
        <w:t>Email:</w:t>
      </w:r>
      <w:r w:rsidRPr="00D03492">
        <w:t> </w:t>
      </w:r>
      <w:hyperlink r:id="rId8" w:tgtFrame="_blank" w:history="1">
        <w:r w:rsidRPr="00D03492">
          <w:rPr>
            <w:rStyle w:val="Hyperlink"/>
          </w:rPr>
          <w:t>noleen.campbell@nsai.ie</w:t>
        </w:r>
      </w:hyperlink>
    </w:p>
    <w:p w14:paraId="597A487F" w14:textId="77777777" w:rsidR="00D03492" w:rsidRPr="00D03492" w:rsidRDefault="00D03492" w:rsidP="00D03492">
      <w:r w:rsidRPr="00D03492">
        <w:t>·······················································</w:t>
      </w:r>
    </w:p>
    <w:p w14:paraId="433C1584" w14:textId="77777777" w:rsidR="00D03492" w:rsidRPr="00D03492" w:rsidRDefault="00D03492" w:rsidP="00D03492">
      <w:r w:rsidRPr="00D03492">
        <w:t>NSAI </w:t>
      </w:r>
      <w:r w:rsidRPr="00D03492">
        <w:rPr>
          <w:b/>
          <w:bCs/>
        </w:rPr>
        <w:t>Standards</w:t>
      </w:r>
    </w:p>
    <w:p w14:paraId="73123993" w14:textId="77777777" w:rsidR="00D03492" w:rsidRPr="00D03492" w:rsidRDefault="00D03492" w:rsidP="00D03492">
      <w:r w:rsidRPr="00D03492">
        <w:t>1 Swift Square,</w:t>
      </w:r>
    </w:p>
    <w:p w14:paraId="1D37A754" w14:textId="77777777" w:rsidR="00D03492" w:rsidRPr="00D03492" w:rsidRDefault="00D03492" w:rsidP="00D03492">
      <w:r w:rsidRPr="00D03492">
        <w:t>Northwood,</w:t>
      </w:r>
    </w:p>
    <w:p w14:paraId="7B1AFCC8" w14:textId="77777777" w:rsidR="00D03492" w:rsidRPr="00D03492" w:rsidRDefault="00D03492" w:rsidP="00D03492">
      <w:r w:rsidRPr="00D03492">
        <w:t>Santry,</w:t>
      </w:r>
    </w:p>
    <w:p w14:paraId="5560787F" w14:textId="77777777" w:rsidR="00D03492" w:rsidRPr="00D03492" w:rsidRDefault="00D03492" w:rsidP="00D03492">
      <w:r w:rsidRPr="00D03492">
        <w:t>Dublin 9</w:t>
      </w:r>
    </w:p>
    <w:p w14:paraId="70FB7314" w14:textId="77777777" w:rsidR="00D03492" w:rsidRPr="00D03492" w:rsidRDefault="00D03492" w:rsidP="00D03492">
      <w:r w:rsidRPr="00D03492">
        <w:t>Ireland</w:t>
      </w:r>
    </w:p>
    <w:p w14:paraId="797AC963" w14:textId="77777777" w:rsidR="00D03492" w:rsidRPr="00D03492" w:rsidRDefault="00D03492" w:rsidP="00D03492">
      <w:r w:rsidRPr="00D03492">
        <w:t>·······················································</w:t>
      </w:r>
    </w:p>
    <w:p w14:paraId="768CD65E" w14:textId="77777777" w:rsidR="00D03492" w:rsidRPr="00D03492" w:rsidRDefault="00D03492" w:rsidP="00D03492">
      <w:r w:rsidRPr="00D03492">
        <w:t>NSAI.ie</w:t>
      </w:r>
    </w:p>
    <w:p w14:paraId="44A12D06" w14:textId="77777777" w:rsidR="001A672A" w:rsidRDefault="001A672A"/>
    <w:sectPr w:rsidR="001A6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A68DF"/>
    <w:multiLevelType w:val="multilevel"/>
    <w:tmpl w:val="EC12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903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9B"/>
    <w:rsid w:val="001A672A"/>
    <w:rsid w:val="00311A5A"/>
    <w:rsid w:val="00486C9B"/>
    <w:rsid w:val="008B04DC"/>
    <w:rsid w:val="00D034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AEB1"/>
  <w15:chartTrackingRefBased/>
  <w15:docId w15:val="{16B378E4-17CC-4996-BA93-701318E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6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6C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6C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6C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6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C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6C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C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C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C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C9B"/>
    <w:rPr>
      <w:rFonts w:eastAsiaTheme="majorEastAsia" w:cstheme="majorBidi"/>
      <w:color w:val="272727" w:themeColor="text1" w:themeTint="D8"/>
    </w:rPr>
  </w:style>
  <w:style w:type="paragraph" w:styleId="Title">
    <w:name w:val="Title"/>
    <w:basedOn w:val="Normal"/>
    <w:next w:val="Normal"/>
    <w:link w:val="TitleChar"/>
    <w:uiPriority w:val="10"/>
    <w:qFormat/>
    <w:rsid w:val="00486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C9B"/>
    <w:pPr>
      <w:spacing w:before="160"/>
      <w:jc w:val="center"/>
    </w:pPr>
    <w:rPr>
      <w:i/>
      <w:iCs/>
      <w:color w:val="404040" w:themeColor="text1" w:themeTint="BF"/>
    </w:rPr>
  </w:style>
  <w:style w:type="character" w:customStyle="1" w:styleId="QuoteChar">
    <w:name w:val="Quote Char"/>
    <w:basedOn w:val="DefaultParagraphFont"/>
    <w:link w:val="Quote"/>
    <w:uiPriority w:val="29"/>
    <w:rsid w:val="00486C9B"/>
    <w:rPr>
      <w:i/>
      <w:iCs/>
      <w:color w:val="404040" w:themeColor="text1" w:themeTint="BF"/>
    </w:rPr>
  </w:style>
  <w:style w:type="paragraph" w:styleId="ListParagraph">
    <w:name w:val="List Paragraph"/>
    <w:basedOn w:val="Normal"/>
    <w:uiPriority w:val="34"/>
    <w:qFormat/>
    <w:rsid w:val="00486C9B"/>
    <w:pPr>
      <w:ind w:left="720"/>
      <w:contextualSpacing/>
    </w:pPr>
  </w:style>
  <w:style w:type="character" w:styleId="IntenseEmphasis">
    <w:name w:val="Intense Emphasis"/>
    <w:basedOn w:val="DefaultParagraphFont"/>
    <w:uiPriority w:val="21"/>
    <w:qFormat/>
    <w:rsid w:val="00486C9B"/>
    <w:rPr>
      <w:i/>
      <w:iCs/>
      <w:color w:val="2F5496" w:themeColor="accent1" w:themeShade="BF"/>
    </w:rPr>
  </w:style>
  <w:style w:type="paragraph" w:styleId="IntenseQuote">
    <w:name w:val="Intense Quote"/>
    <w:basedOn w:val="Normal"/>
    <w:next w:val="Normal"/>
    <w:link w:val="IntenseQuoteChar"/>
    <w:uiPriority w:val="30"/>
    <w:qFormat/>
    <w:rsid w:val="00486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6C9B"/>
    <w:rPr>
      <w:i/>
      <w:iCs/>
      <w:color w:val="2F5496" w:themeColor="accent1" w:themeShade="BF"/>
    </w:rPr>
  </w:style>
  <w:style w:type="character" w:styleId="IntenseReference">
    <w:name w:val="Intense Reference"/>
    <w:basedOn w:val="DefaultParagraphFont"/>
    <w:uiPriority w:val="32"/>
    <w:qFormat/>
    <w:rsid w:val="00486C9B"/>
    <w:rPr>
      <w:b/>
      <w:bCs/>
      <w:smallCaps/>
      <w:color w:val="2F5496" w:themeColor="accent1" w:themeShade="BF"/>
      <w:spacing w:val="5"/>
    </w:rPr>
  </w:style>
  <w:style w:type="character" w:styleId="Hyperlink">
    <w:name w:val="Hyperlink"/>
    <w:basedOn w:val="DefaultParagraphFont"/>
    <w:uiPriority w:val="99"/>
    <w:unhideWhenUsed/>
    <w:rsid w:val="00D03492"/>
    <w:rPr>
      <w:color w:val="0563C1" w:themeColor="hyperlink"/>
      <w:u w:val="single"/>
    </w:rPr>
  </w:style>
  <w:style w:type="character" w:styleId="UnresolvedMention">
    <w:name w:val="Unresolved Mention"/>
    <w:basedOn w:val="DefaultParagraphFont"/>
    <w:uiPriority w:val="99"/>
    <w:semiHidden/>
    <w:unhideWhenUsed/>
    <w:rsid w:val="00D03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15198">
      <w:bodyDiv w:val="1"/>
      <w:marLeft w:val="0"/>
      <w:marRight w:val="0"/>
      <w:marTop w:val="0"/>
      <w:marBottom w:val="0"/>
      <w:divBdr>
        <w:top w:val="none" w:sz="0" w:space="0" w:color="auto"/>
        <w:left w:val="none" w:sz="0" w:space="0" w:color="auto"/>
        <w:bottom w:val="none" w:sz="0" w:space="0" w:color="auto"/>
        <w:right w:val="none" w:sz="0" w:space="0" w:color="auto"/>
      </w:divBdr>
      <w:divsChild>
        <w:div w:id="70935796">
          <w:marLeft w:val="0"/>
          <w:marRight w:val="0"/>
          <w:marTop w:val="0"/>
          <w:marBottom w:val="0"/>
          <w:divBdr>
            <w:top w:val="none" w:sz="0" w:space="0" w:color="auto"/>
            <w:left w:val="none" w:sz="0" w:space="0" w:color="auto"/>
            <w:bottom w:val="none" w:sz="0" w:space="0" w:color="auto"/>
            <w:right w:val="none" w:sz="0" w:space="0" w:color="auto"/>
          </w:divBdr>
          <w:divsChild>
            <w:div w:id="355155300">
              <w:marLeft w:val="0"/>
              <w:marRight w:val="0"/>
              <w:marTop w:val="0"/>
              <w:marBottom w:val="0"/>
              <w:divBdr>
                <w:top w:val="none" w:sz="0" w:space="0" w:color="auto"/>
                <w:left w:val="none" w:sz="0" w:space="0" w:color="auto"/>
                <w:bottom w:val="none" w:sz="0" w:space="0" w:color="auto"/>
                <w:right w:val="none" w:sz="0" w:space="0" w:color="auto"/>
              </w:divBdr>
            </w:div>
            <w:div w:id="799567035">
              <w:marLeft w:val="300"/>
              <w:marRight w:val="0"/>
              <w:marTop w:val="0"/>
              <w:marBottom w:val="0"/>
              <w:divBdr>
                <w:top w:val="none" w:sz="0" w:space="0" w:color="auto"/>
                <w:left w:val="none" w:sz="0" w:space="0" w:color="auto"/>
                <w:bottom w:val="none" w:sz="0" w:space="0" w:color="auto"/>
                <w:right w:val="none" w:sz="0" w:space="0" w:color="auto"/>
              </w:divBdr>
            </w:div>
            <w:div w:id="1514801123">
              <w:marLeft w:val="300"/>
              <w:marRight w:val="0"/>
              <w:marTop w:val="0"/>
              <w:marBottom w:val="0"/>
              <w:divBdr>
                <w:top w:val="none" w:sz="0" w:space="0" w:color="auto"/>
                <w:left w:val="none" w:sz="0" w:space="0" w:color="auto"/>
                <w:bottom w:val="none" w:sz="0" w:space="0" w:color="auto"/>
                <w:right w:val="none" w:sz="0" w:space="0" w:color="auto"/>
              </w:divBdr>
            </w:div>
            <w:div w:id="589122696">
              <w:marLeft w:val="300"/>
              <w:marRight w:val="0"/>
              <w:marTop w:val="0"/>
              <w:marBottom w:val="0"/>
              <w:divBdr>
                <w:top w:val="none" w:sz="0" w:space="0" w:color="auto"/>
                <w:left w:val="none" w:sz="0" w:space="0" w:color="auto"/>
                <w:bottom w:val="none" w:sz="0" w:space="0" w:color="auto"/>
                <w:right w:val="none" w:sz="0" w:space="0" w:color="auto"/>
              </w:divBdr>
            </w:div>
            <w:div w:id="713889584">
              <w:marLeft w:val="0"/>
              <w:marRight w:val="0"/>
              <w:marTop w:val="0"/>
              <w:marBottom w:val="0"/>
              <w:divBdr>
                <w:top w:val="none" w:sz="0" w:space="0" w:color="auto"/>
                <w:left w:val="none" w:sz="0" w:space="0" w:color="auto"/>
                <w:bottom w:val="none" w:sz="0" w:space="0" w:color="auto"/>
                <w:right w:val="none" w:sz="0" w:space="0" w:color="auto"/>
              </w:divBdr>
            </w:div>
            <w:div w:id="698968861">
              <w:marLeft w:val="60"/>
              <w:marRight w:val="0"/>
              <w:marTop w:val="0"/>
              <w:marBottom w:val="0"/>
              <w:divBdr>
                <w:top w:val="none" w:sz="0" w:space="0" w:color="auto"/>
                <w:left w:val="none" w:sz="0" w:space="0" w:color="auto"/>
                <w:bottom w:val="none" w:sz="0" w:space="0" w:color="auto"/>
                <w:right w:val="none" w:sz="0" w:space="0" w:color="auto"/>
              </w:divBdr>
            </w:div>
          </w:divsChild>
        </w:div>
        <w:div w:id="1056008462">
          <w:marLeft w:val="0"/>
          <w:marRight w:val="0"/>
          <w:marTop w:val="0"/>
          <w:marBottom w:val="0"/>
          <w:divBdr>
            <w:top w:val="none" w:sz="0" w:space="0" w:color="auto"/>
            <w:left w:val="none" w:sz="0" w:space="0" w:color="auto"/>
            <w:bottom w:val="none" w:sz="0" w:space="0" w:color="auto"/>
            <w:right w:val="none" w:sz="0" w:space="0" w:color="auto"/>
          </w:divBdr>
          <w:divsChild>
            <w:div w:id="1416705082">
              <w:marLeft w:val="0"/>
              <w:marRight w:val="0"/>
              <w:marTop w:val="120"/>
              <w:marBottom w:val="0"/>
              <w:divBdr>
                <w:top w:val="none" w:sz="0" w:space="0" w:color="auto"/>
                <w:left w:val="none" w:sz="0" w:space="0" w:color="auto"/>
                <w:bottom w:val="none" w:sz="0" w:space="0" w:color="auto"/>
                <w:right w:val="none" w:sz="0" w:space="0" w:color="auto"/>
              </w:divBdr>
              <w:divsChild>
                <w:div w:id="1554191260">
                  <w:marLeft w:val="0"/>
                  <w:marRight w:val="0"/>
                  <w:marTop w:val="0"/>
                  <w:marBottom w:val="0"/>
                  <w:divBdr>
                    <w:top w:val="none" w:sz="0" w:space="0" w:color="auto"/>
                    <w:left w:val="none" w:sz="0" w:space="0" w:color="auto"/>
                    <w:bottom w:val="none" w:sz="0" w:space="0" w:color="auto"/>
                    <w:right w:val="none" w:sz="0" w:space="0" w:color="auto"/>
                  </w:divBdr>
                  <w:divsChild>
                    <w:div w:id="1616250859">
                      <w:marLeft w:val="0"/>
                      <w:marRight w:val="0"/>
                      <w:marTop w:val="0"/>
                      <w:marBottom w:val="0"/>
                      <w:divBdr>
                        <w:top w:val="none" w:sz="0" w:space="0" w:color="auto"/>
                        <w:left w:val="none" w:sz="0" w:space="0" w:color="auto"/>
                        <w:bottom w:val="none" w:sz="0" w:space="0" w:color="auto"/>
                        <w:right w:val="none" w:sz="0" w:space="0" w:color="auto"/>
                      </w:divBdr>
                      <w:divsChild>
                        <w:div w:id="1464035208">
                          <w:marLeft w:val="0"/>
                          <w:marRight w:val="0"/>
                          <w:marTop w:val="0"/>
                          <w:marBottom w:val="0"/>
                          <w:divBdr>
                            <w:top w:val="none" w:sz="0" w:space="0" w:color="auto"/>
                            <w:left w:val="none" w:sz="0" w:space="0" w:color="auto"/>
                            <w:bottom w:val="none" w:sz="0" w:space="0" w:color="auto"/>
                            <w:right w:val="none" w:sz="0" w:space="0" w:color="auto"/>
                          </w:divBdr>
                          <w:divsChild>
                            <w:div w:id="6701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53467">
      <w:bodyDiv w:val="1"/>
      <w:marLeft w:val="0"/>
      <w:marRight w:val="0"/>
      <w:marTop w:val="0"/>
      <w:marBottom w:val="0"/>
      <w:divBdr>
        <w:top w:val="none" w:sz="0" w:space="0" w:color="auto"/>
        <w:left w:val="none" w:sz="0" w:space="0" w:color="auto"/>
        <w:bottom w:val="none" w:sz="0" w:space="0" w:color="auto"/>
        <w:right w:val="none" w:sz="0" w:space="0" w:color="auto"/>
      </w:divBdr>
      <w:divsChild>
        <w:div w:id="1256551985">
          <w:marLeft w:val="0"/>
          <w:marRight w:val="0"/>
          <w:marTop w:val="0"/>
          <w:marBottom w:val="0"/>
          <w:divBdr>
            <w:top w:val="none" w:sz="0" w:space="0" w:color="auto"/>
            <w:left w:val="none" w:sz="0" w:space="0" w:color="auto"/>
            <w:bottom w:val="none" w:sz="0" w:space="0" w:color="auto"/>
            <w:right w:val="none" w:sz="0" w:space="0" w:color="auto"/>
          </w:divBdr>
          <w:divsChild>
            <w:div w:id="499740459">
              <w:marLeft w:val="0"/>
              <w:marRight w:val="0"/>
              <w:marTop w:val="0"/>
              <w:marBottom w:val="0"/>
              <w:divBdr>
                <w:top w:val="none" w:sz="0" w:space="0" w:color="auto"/>
                <w:left w:val="none" w:sz="0" w:space="0" w:color="auto"/>
                <w:bottom w:val="none" w:sz="0" w:space="0" w:color="auto"/>
                <w:right w:val="none" w:sz="0" w:space="0" w:color="auto"/>
              </w:divBdr>
            </w:div>
            <w:div w:id="2064910184">
              <w:marLeft w:val="300"/>
              <w:marRight w:val="0"/>
              <w:marTop w:val="0"/>
              <w:marBottom w:val="0"/>
              <w:divBdr>
                <w:top w:val="none" w:sz="0" w:space="0" w:color="auto"/>
                <w:left w:val="none" w:sz="0" w:space="0" w:color="auto"/>
                <w:bottom w:val="none" w:sz="0" w:space="0" w:color="auto"/>
                <w:right w:val="none" w:sz="0" w:space="0" w:color="auto"/>
              </w:divBdr>
            </w:div>
            <w:div w:id="914895776">
              <w:marLeft w:val="300"/>
              <w:marRight w:val="0"/>
              <w:marTop w:val="0"/>
              <w:marBottom w:val="0"/>
              <w:divBdr>
                <w:top w:val="none" w:sz="0" w:space="0" w:color="auto"/>
                <w:left w:val="none" w:sz="0" w:space="0" w:color="auto"/>
                <w:bottom w:val="none" w:sz="0" w:space="0" w:color="auto"/>
                <w:right w:val="none" w:sz="0" w:space="0" w:color="auto"/>
              </w:divBdr>
            </w:div>
            <w:div w:id="251470924">
              <w:marLeft w:val="300"/>
              <w:marRight w:val="0"/>
              <w:marTop w:val="0"/>
              <w:marBottom w:val="0"/>
              <w:divBdr>
                <w:top w:val="none" w:sz="0" w:space="0" w:color="auto"/>
                <w:left w:val="none" w:sz="0" w:space="0" w:color="auto"/>
                <w:bottom w:val="none" w:sz="0" w:space="0" w:color="auto"/>
                <w:right w:val="none" w:sz="0" w:space="0" w:color="auto"/>
              </w:divBdr>
            </w:div>
            <w:div w:id="250630045">
              <w:marLeft w:val="0"/>
              <w:marRight w:val="0"/>
              <w:marTop w:val="0"/>
              <w:marBottom w:val="0"/>
              <w:divBdr>
                <w:top w:val="none" w:sz="0" w:space="0" w:color="auto"/>
                <w:left w:val="none" w:sz="0" w:space="0" w:color="auto"/>
                <w:bottom w:val="none" w:sz="0" w:space="0" w:color="auto"/>
                <w:right w:val="none" w:sz="0" w:space="0" w:color="auto"/>
              </w:divBdr>
            </w:div>
            <w:div w:id="1565722468">
              <w:marLeft w:val="60"/>
              <w:marRight w:val="0"/>
              <w:marTop w:val="0"/>
              <w:marBottom w:val="0"/>
              <w:divBdr>
                <w:top w:val="none" w:sz="0" w:space="0" w:color="auto"/>
                <w:left w:val="none" w:sz="0" w:space="0" w:color="auto"/>
                <w:bottom w:val="none" w:sz="0" w:space="0" w:color="auto"/>
                <w:right w:val="none" w:sz="0" w:space="0" w:color="auto"/>
              </w:divBdr>
            </w:div>
          </w:divsChild>
        </w:div>
        <w:div w:id="1774740090">
          <w:marLeft w:val="0"/>
          <w:marRight w:val="0"/>
          <w:marTop w:val="0"/>
          <w:marBottom w:val="0"/>
          <w:divBdr>
            <w:top w:val="none" w:sz="0" w:space="0" w:color="auto"/>
            <w:left w:val="none" w:sz="0" w:space="0" w:color="auto"/>
            <w:bottom w:val="none" w:sz="0" w:space="0" w:color="auto"/>
            <w:right w:val="none" w:sz="0" w:space="0" w:color="auto"/>
          </w:divBdr>
          <w:divsChild>
            <w:div w:id="255526965">
              <w:marLeft w:val="0"/>
              <w:marRight w:val="0"/>
              <w:marTop w:val="120"/>
              <w:marBottom w:val="0"/>
              <w:divBdr>
                <w:top w:val="none" w:sz="0" w:space="0" w:color="auto"/>
                <w:left w:val="none" w:sz="0" w:space="0" w:color="auto"/>
                <w:bottom w:val="none" w:sz="0" w:space="0" w:color="auto"/>
                <w:right w:val="none" w:sz="0" w:space="0" w:color="auto"/>
              </w:divBdr>
              <w:divsChild>
                <w:div w:id="1900479599">
                  <w:marLeft w:val="0"/>
                  <w:marRight w:val="0"/>
                  <w:marTop w:val="0"/>
                  <w:marBottom w:val="0"/>
                  <w:divBdr>
                    <w:top w:val="none" w:sz="0" w:space="0" w:color="auto"/>
                    <w:left w:val="none" w:sz="0" w:space="0" w:color="auto"/>
                    <w:bottom w:val="none" w:sz="0" w:space="0" w:color="auto"/>
                    <w:right w:val="none" w:sz="0" w:space="0" w:color="auto"/>
                  </w:divBdr>
                  <w:divsChild>
                    <w:div w:id="923882425">
                      <w:marLeft w:val="0"/>
                      <w:marRight w:val="0"/>
                      <w:marTop w:val="0"/>
                      <w:marBottom w:val="0"/>
                      <w:divBdr>
                        <w:top w:val="none" w:sz="0" w:space="0" w:color="auto"/>
                        <w:left w:val="none" w:sz="0" w:space="0" w:color="auto"/>
                        <w:bottom w:val="none" w:sz="0" w:space="0" w:color="auto"/>
                        <w:right w:val="none" w:sz="0" w:space="0" w:color="auto"/>
                      </w:divBdr>
                      <w:divsChild>
                        <w:div w:id="2111272069">
                          <w:marLeft w:val="0"/>
                          <w:marRight w:val="0"/>
                          <w:marTop w:val="0"/>
                          <w:marBottom w:val="0"/>
                          <w:divBdr>
                            <w:top w:val="none" w:sz="0" w:space="0" w:color="auto"/>
                            <w:left w:val="none" w:sz="0" w:space="0" w:color="auto"/>
                            <w:bottom w:val="none" w:sz="0" w:space="0" w:color="auto"/>
                            <w:right w:val="none" w:sz="0" w:space="0" w:color="auto"/>
                          </w:divBdr>
                          <w:divsChild>
                            <w:div w:id="5470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een.campbell@nsai.ie" TargetMode="External"/><Relationship Id="rId3" Type="http://schemas.openxmlformats.org/officeDocument/2006/relationships/settings" Target="settings.xml"/><Relationship Id="rId7" Type="http://schemas.openxmlformats.org/officeDocument/2006/relationships/hyperlink" Target="https://boss.cen.eu/technicalstructures/pages/tcw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ss.cen.eu/reference-material/profiles/pages/wgprojleader/"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Flynn</dc:creator>
  <cp:keywords/>
  <dc:description/>
  <cp:lastModifiedBy>Tom Flynn</cp:lastModifiedBy>
  <cp:revision>2</cp:revision>
  <dcterms:created xsi:type="dcterms:W3CDTF">2025-06-11T03:21:00Z</dcterms:created>
  <dcterms:modified xsi:type="dcterms:W3CDTF">2025-06-11T03:22:00Z</dcterms:modified>
</cp:coreProperties>
</file>